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22" w:rsidRPr="00400115" w:rsidRDefault="00161722" w:rsidP="00161722">
      <w:pPr>
        <w:pStyle w:val="Heading1"/>
        <w:jc w:val="center"/>
        <w:rPr>
          <w:rFonts w:ascii="Calibri" w:hAnsi="Calibri"/>
          <w:color w:val="000000"/>
          <w:sz w:val="24"/>
          <w:szCs w:val="24"/>
        </w:rPr>
      </w:pPr>
      <w:bookmarkStart w:id="0" w:name="_Toc431913517"/>
      <w:bookmarkStart w:id="1" w:name="_Toc431978147"/>
      <w:proofErr w:type="gramStart"/>
      <w:r w:rsidRPr="00400115">
        <w:rPr>
          <w:rFonts w:ascii="Calibri" w:hAnsi="Calibri"/>
          <w:color w:val="000000"/>
          <w:sz w:val="24"/>
          <w:szCs w:val="24"/>
        </w:rPr>
        <w:t xml:space="preserve">A Study of the Effectiveness of Pulse Polio Immunization </w:t>
      </w:r>
      <w:proofErr w:type="spellStart"/>
      <w:r w:rsidRPr="00400115">
        <w:rPr>
          <w:rFonts w:ascii="Calibri" w:hAnsi="Calibri"/>
          <w:color w:val="000000"/>
          <w:sz w:val="24"/>
          <w:szCs w:val="24"/>
        </w:rPr>
        <w:t>Programme</w:t>
      </w:r>
      <w:proofErr w:type="spellEnd"/>
      <w:r w:rsidRPr="00400115">
        <w:rPr>
          <w:rFonts w:ascii="Calibri" w:hAnsi="Calibri"/>
          <w:color w:val="000000"/>
          <w:sz w:val="24"/>
          <w:szCs w:val="24"/>
        </w:rPr>
        <w:t xml:space="preserve"> (PPIP) - 2053 B.S.</w:t>
      </w:r>
      <w:bookmarkEnd w:id="0"/>
      <w:bookmarkEnd w:id="1"/>
      <w:proofErr w:type="gramEnd"/>
    </w:p>
    <w:p w:rsidR="00161722" w:rsidRPr="00240105" w:rsidRDefault="00161722" w:rsidP="00161722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proofErr w:type="spellStart"/>
      <w:r w:rsidRPr="00240105">
        <w:rPr>
          <w:rFonts w:eastAsia="Times New Roman"/>
          <w:color w:val="000000"/>
          <w:sz w:val="24"/>
          <w:szCs w:val="24"/>
        </w:rPr>
        <w:t>Sigdel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A</w:t>
      </w:r>
      <w:r w:rsidRPr="00240105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24010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Chaudhary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S</w:t>
      </w:r>
      <w:r w:rsidRPr="00240105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24010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Srivastava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A</w:t>
      </w:r>
      <w:r w:rsidRPr="00240105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24010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Jha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HR</w:t>
      </w:r>
      <w:r w:rsidRPr="00240105">
        <w:rPr>
          <w:rFonts w:eastAsia="Times New Roman"/>
          <w:color w:val="000000"/>
          <w:sz w:val="24"/>
          <w:szCs w:val="24"/>
          <w:vertAlign w:val="superscript"/>
        </w:rPr>
        <w:t>1</w:t>
      </w:r>
    </w:p>
    <w:p w:rsidR="00161722" w:rsidRDefault="00161722" w:rsidP="00161722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proofErr w:type="gramStart"/>
      <w:r w:rsidRPr="00240105">
        <w:rPr>
          <w:rFonts w:eastAsia="Times New Roman"/>
          <w:color w:val="000000"/>
          <w:sz w:val="24"/>
          <w:szCs w:val="24"/>
          <w:vertAlign w:val="superscript"/>
        </w:rPr>
        <w:t>1</w:t>
      </w:r>
      <w:r w:rsidRPr="00240105">
        <w:rPr>
          <w:rFonts w:eastAsia="Times New Roman"/>
          <w:color w:val="000000"/>
          <w:sz w:val="24"/>
          <w:szCs w:val="24"/>
        </w:rPr>
        <w:t xml:space="preserve">B.P.Koirala Institute of Health Sciences,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Ghopa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Dharan</w:t>
      </w:r>
      <w:proofErr w:type="spellEnd"/>
      <w:r>
        <w:rPr>
          <w:rFonts w:eastAsia="Times New Roman"/>
          <w:color w:val="000000"/>
          <w:sz w:val="24"/>
          <w:szCs w:val="24"/>
        </w:rPr>
        <w:t>, Nepal.</w:t>
      </w:r>
      <w:proofErr w:type="gramEnd"/>
    </w:p>
    <w:p w:rsidR="00161722" w:rsidRPr="00240105" w:rsidRDefault="00161722" w:rsidP="00161722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Date: 1998</w:t>
      </w:r>
    </w:p>
    <w:p w:rsidR="00161722" w:rsidRPr="00240105" w:rsidRDefault="00161722" w:rsidP="00161722">
      <w:pPr>
        <w:spacing w:before="240" w:after="0" w:line="360" w:lineRule="auto"/>
        <w:rPr>
          <w:rFonts w:eastAsia="Times New Roman"/>
          <w:b/>
          <w:color w:val="000000"/>
          <w:sz w:val="24"/>
          <w:szCs w:val="24"/>
        </w:rPr>
      </w:pPr>
      <w:r w:rsidRPr="00240105">
        <w:rPr>
          <w:rFonts w:eastAsia="Times New Roman"/>
          <w:b/>
          <w:color w:val="000000"/>
          <w:sz w:val="24"/>
          <w:szCs w:val="24"/>
        </w:rPr>
        <w:t>Background</w:t>
      </w:r>
    </w:p>
    <w:p w:rsidR="00161722" w:rsidRPr="00240105" w:rsidRDefault="00161722" w:rsidP="0016172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40105">
        <w:rPr>
          <w:rFonts w:eastAsia="Times New Roman"/>
          <w:color w:val="000000"/>
          <w:sz w:val="24"/>
          <w:szCs w:val="24"/>
        </w:rPr>
        <w:t>Pulse Polio Immunization Programme-2053 was observed for the first time in Nepal on 21</w:t>
      </w:r>
      <w:r w:rsidRPr="00240105">
        <w:rPr>
          <w:rFonts w:eastAsia="Times New Roman"/>
          <w:color w:val="000000"/>
          <w:sz w:val="24"/>
          <w:szCs w:val="24"/>
          <w:vertAlign w:val="superscript"/>
        </w:rPr>
        <w:t>st</w:t>
      </w:r>
      <w:r w:rsidRPr="002401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Mangsir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and 4</w:t>
      </w:r>
      <w:r w:rsidRPr="00240105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Pr="002401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Magh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, 2053 with the objective of eradicating the wild strains of polio virus from the community. This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programme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is supposed to be of immense help in the WHO goal of eradication of poliomyelitis by the year 2000 A.D.</w:t>
      </w:r>
    </w:p>
    <w:p w:rsidR="00161722" w:rsidRPr="00240105" w:rsidRDefault="00161722" w:rsidP="00161722">
      <w:pPr>
        <w:spacing w:after="0" w:line="360" w:lineRule="auto"/>
        <w:rPr>
          <w:rFonts w:eastAsia="Times New Roman"/>
          <w:b/>
          <w:color w:val="000000"/>
          <w:sz w:val="24"/>
          <w:szCs w:val="24"/>
        </w:rPr>
      </w:pPr>
      <w:r w:rsidRPr="00240105">
        <w:rPr>
          <w:rFonts w:eastAsia="Times New Roman"/>
          <w:b/>
          <w:color w:val="000000"/>
          <w:sz w:val="24"/>
          <w:szCs w:val="24"/>
        </w:rPr>
        <w:t>Methods</w:t>
      </w:r>
    </w:p>
    <w:p w:rsidR="00161722" w:rsidRPr="00240105" w:rsidRDefault="00161722" w:rsidP="0016172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40105">
        <w:rPr>
          <w:rFonts w:eastAsia="Times New Roman"/>
          <w:color w:val="000000"/>
          <w:sz w:val="24"/>
          <w:szCs w:val="24"/>
        </w:rPr>
        <w:t xml:space="preserve">All children below 5 years of age irrespective of their primary immunization status were included in this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programme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. The study was conducted during the months of April-October '97 in four Village Development Committees nearby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Dharan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Municipality. A total of 506 households were surveyed on the questionnaire basis.</w:t>
      </w:r>
    </w:p>
    <w:p w:rsidR="00161722" w:rsidRPr="00240105" w:rsidRDefault="00161722" w:rsidP="00161722">
      <w:pPr>
        <w:spacing w:after="0" w:line="360" w:lineRule="auto"/>
        <w:rPr>
          <w:rFonts w:eastAsia="Times New Roman"/>
          <w:b/>
          <w:color w:val="000000"/>
          <w:sz w:val="24"/>
          <w:szCs w:val="24"/>
        </w:rPr>
      </w:pPr>
      <w:r w:rsidRPr="00240105">
        <w:rPr>
          <w:rFonts w:eastAsia="Times New Roman"/>
          <w:b/>
          <w:color w:val="000000"/>
          <w:sz w:val="24"/>
          <w:szCs w:val="24"/>
        </w:rPr>
        <w:t>Results</w:t>
      </w:r>
    </w:p>
    <w:p w:rsidR="00161722" w:rsidRPr="00240105" w:rsidRDefault="00161722" w:rsidP="0016172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40105">
        <w:rPr>
          <w:rFonts w:eastAsia="Times New Roman"/>
          <w:color w:val="000000"/>
          <w:sz w:val="24"/>
          <w:szCs w:val="24"/>
        </w:rPr>
        <w:t xml:space="preserve">The study found out that 96.05% children were immunized. Regarding the sex-wise distribution, 367 males out of 381 and 339 females out of 354 were immunized. Percentage of children not immunized during the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programme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was found to be 2.95%.The reasons being the ignorance while a few complained of distance being too far. Not a single case of poliomyelitis or its residual effects was seen in the area.</w:t>
      </w:r>
    </w:p>
    <w:p w:rsidR="00161722" w:rsidRPr="00240105" w:rsidRDefault="00161722" w:rsidP="00161722">
      <w:pPr>
        <w:spacing w:after="0" w:line="360" w:lineRule="auto"/>
        <w:rPr>
          <w:rFonts w:eastAsia="Times New Roman"/>
          <w:b/>
          <w:color w:val="000000"/>
          <w:sz w:val="24"/>
          <w:szCs w:val="24"/>
        </w:rPr>
      </w:pPr>
      <w:r w:rsidRPr="00240105">
        <w:rPr>
          <w:rFonts w:eastAsia="Times New Roman"/>
          <w:b/>
          <w:color w:val="000000"/>
          <w:sz w:val="24"/>
          <w:szCs w:val="24"/>
        </w:rPr>
        <w:t>Conclusions</w:t>
      </w:r>
    </w:p>
    <w:p w:rsidR="00161722" w:rsidRPr="00240105" w:rsidRDefault="00161722" w:rsidP="0016172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40105">
        <w:rPr>
          <w:rFonts w:eastAsia="Times New Roman"/>
          <w:color w:val="000000"/>
          <w:sz w:val="24"/>
          <w:szCs w:val="24"/>
        </w:rPr>
        <w:t xml:space="preserve">The coverage of the program and the participation of the population were found to be satisfactory. To carry out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programmes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 xml:space="preserve"> of such kind in the future in these areas, spreading awareness among people seems to be the key to success and good coordination and dedication of the authority is vital.</w:t>
      </w:r>
    </w:p>
    <w:p w:rsidR="005717F2" w:rsidRDefault="00161722" w:rsidP="00161722">
      <w:r w:rsidRPr="00240105">
        <w:rPr>
          <w:rFonts w:eastAsia="Times New Roman"/>
          <w:b/>
          <w:color w:val="000000"/>
          <w:sz w:val="24"/>
          <w:szCs w:val="24"/>
        </w:rPr>
        <w:t xml:space="preserve">Keywords: </w:t>
      </w:r>
      <w:r w:rsidRPr="00240105">
        <w:rPr>
          <w:rFonts w:eastAsia="Times New Roman"/>
          <w:color w:val="000000"/>
          <w:sz w:val="24"/>
          <w:szCs w:val="24"/>
        </w:rPr>
        <w:t xml:space="preserve">children; coverage; immunization; primary immunization; pulse polio immunization </w:t>
      </w:r>
      <w:proofErr w:type="spellStart"/>
      <w:r w:rsidRPr="00240105">
        <w:rPr>
          <w:rFonts w:eastAsia="Times New Roman"/>
          <w:color w:val="000000"/>
          <w:sz w:val="24"/>
          <w:szCs w:val="24"/>
        </w:rPr>
        <w:t>programme</w:t>
      </w:r>
      <w:proofErr w:type="spellEnd"/>
      <w:r w:rsidRPr="00240105">
        <w:rPr>
          <w:rFonts w:eastAsia="Times New Roman"/>
          <w:color w:val="000000"/>
          <w:sz w:val="24"/>
          <w:szCs w:val="24"/>
        </w:rPr>
        <w:t>.</w:t>
      </w:r>
    </w:p>
    <w:sectPr w:rsidR="005717F2" w:rsidSect="00571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722"/>
    <w:rsid w:val="00161722"/>
    <w:rsid w:val="0057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2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22"/>
    <w:pPr>
      <w:keepNext/>
      <w:keepLines/>
      <w:spacing w:before="480" w:after="0"/>
      <w:outlineLvl w:val="0"/>
    </w:pPr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22"/>
    <w:rPr>
      <w:rFonts w:ascii="Cambria" w:eastAsia="Times New Roman" w:hAnsi="Cambria" w:cs="Mangal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2016-11-03T07:19:00Z</dcterms:created>
  <dcterms:modified xsi:type="dcterms:W3CDTF">2016-11-03T07:20:00Z</dcterms:modified>
</cp:coreProperties>
</file>