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F6" w:rsidRPr="00A53132" w:rsidRDefault="00782CF6" w:rsidP="00782CF6">
      <w:pPr>
        <w:pStyle w:val="Heading1"/>
        <w:jc w:val="center"/>
        <w:rPr>
          <w:rFonts w:ascii="Calibri" w:hAnsi="Calibri"/>
          <w:sz w:val="24"/>
          <w:szCs w:val="24"/>
          <w:lang w:bidi="ne-NP"/>
        </w:rPr>
      </w:pPr>
      <w:r w:rsidRPr="00A53132">
        <w:rPr>
          <w:rFonts w:ascii="Calibri" w:hAnsi="Calibri"/>
          <w:sz w:val="24"/>
          <w:szCs w:val="24"/>
          <w:lang w:bidi="ne-NP"/>
        </w:rPr>
        <w:t xml:space="preserve">Study on Association of </w:t>
      </w:r>
      <w:r w:rsidRPr="00A53132">
        <w:rPr>
          <w:rFonts w:ascii="Calibri" w:hAnsi="Calibri"/>
          <w:i/>
          <w:iCs/>
          <w:sz w:val="24"/>
          <w:szCs w:val="24"/>
          <w:lang w:bidi="ne-NP"/>
        </w:rPr>
        <w:t>Helicobactor Pylori</w:t>
      </w:r>
      <w:r w:rsidRPr="00A53132">
        <w:rPr>
          <w:rFonts w:ascii="Calibri" w:hAnsi="Calibri"/>
          <w:sz w:val="24"/>
          <w:szCs w:val="24"/>
          <w:lang w:bidi="ne-NP"/>
        </w:rPr>
        <w:t xml:space="preserve"> Infectious with Acid Peptic Disease (APD) among Nepalese</w:t>
      </w:r>
    </w:p>
    <w:p w:rsidR="00782CF6" w:rsidRPr="00B71575" w:rsidRDefault="00782CF6" w:rsidP="00782CF6">
      <w:pPr>
        <w:spacing w:after="0" w:line="360" w:lineRule="auto"/>
        <w:rPr>
          <w:rFonts w:eastAsia="Times New Roman"/>
          <w:sz w:val="24"/>
          <w:szCs w:val="24"/>
          <w:lang w:bidi="ne-NP"/>
        </w:rPr>
      </w:pPr>
      <w:r w:rsidRPr="00B71575">
        <w:rPr>
          <w:rFonts w:eastAsia="Times New Roman"/>
          <w:sz w:val="24"/>
          <w:szCs w:val="24"/>
          <w:lang w:bidi="ne-NP"/>
        </w:rPr>
        <w:t>Rai SK</w:t>
      </w:r>
      <w:r w:rsidRPr="00B71575">
        <w:rPr>
          <w:rFonts w:eastAsia="Times New Roman"/>
          <w:sz w:val="24"/>
          <w:szCs w:val="24"/>
          <w:vertAlign w:val="superscript"/>
          <w:lang w:bidi="ne-NP"/>
        </w:rPr>
        <w:t>1</w:t>
      </w:r>
    </w:p>
    <w:p w:rsidR="00782CF6" w:rsidRDefault="00782CF6" w:rsidP="00782CF6">
      <w:pPr>
        <w:spacing w:after="0" w:line="360" w:lineRule="auto"/>
        <w:rPr>
          <w:rFonts w:eastAsia="Times New Roman"/>
          <w:sz w:val="24"/>
          <w:szCs w:val="24"/>
          <w:lang w:bidi="ne-NP"/>
        </w:rPr>
      </w:pPr>
      <w:r w:rsidRPr="00B71575">
        <w:rPr>
          <w:rFonts w:eastAsia="Times New Roman"/>
          <w:sz w:val="24"/>
          <w:szCs w:val="24"/>
          <w:vertAlign w:val="superscript"/>
          <w:lang w:bidi="ne-NP"/>
        </w:rPr>
        <w:t>1</w:t>
      </w:r>
      <w:r w:rsidRPr="00B71575">
        <w:rPr>
          <w:rFonts w:eastAsia="Times New Roman"/>
          <w:sz w:val="24"/>
          <w:szCs w:val="24"/>
          <w:lang w:bidi="ne-NP"/>
        </w:rPr>
        <w:t>Department of Microbiology, Nepal Medical College, Attarkhel, Jorpati, Kathmandu, Nepal.</w:t>
      </w:r>
    </w:p>
    <w:p w:rsidR="009D6FA1" w:rsidRPr="00B71575" w:rsidRDefault="009D6FA1" w:rsidP="00782CF6">
      <w:pPr>
        <w:spacing w:after="0" w:line="360" w:lineRule="auto"/>
        <w:rPr>
          <w:rFonts w:eastAsia="Times New Roman"/>
          <w:sz w:val="24"/>
          <w:szCs w:val="24"/>
          <w:lang w:bidi="ne-NP"/>
        </w:rPr>
      </w:pPr>
      <w:r>
        <w:rPr>
          <w:rFonts w:eastAsia="Times New Roman"/>
          <w:sz w:val="24"/>
          <w:szCs w:val="24"/>
          <w:lang w:bidi="ne-NP"/>
        </w:rPr>
        <w:t>Date: 2003</w:t>
      </w:r>
    </w:p>
    <w:p w:rsidR="00782CF6" w:rsidRDefault="00782CF6" w:rsidP="00782CF6">
      <w:pPr>
        <w:spacing w:before="240" w:after="0" w:line="360" w:lineRule="auto"/>
        <w:jc w:val="both"/>
        <w:rPr>
          <w:rFonts w:eastAsia="Times New Roman"/>
          <w:b/>
          <w:bCs/>
          <w:sz w:val="24"/>
          <w:szCs w:val="24"/>
          <w:lang w:bidi="ne-NP"/>
        </w:rPr>
      </w:pPr>
      <w:r w:rsidRPr="00945FF7">
        <w:rPr>
          <w:rFonts w:eastAsia="Times New Roman"/>
          <w:b/>
          <w:bCs/>
          <w:sz w:val="24"/>
          <w:szCs w:val="24"/>
          <w:lang w:bidi="ne-NP"/>
        </w:rPr>
        <w:t>Background</w:t>
      </w:r>
    </w:p>
    <w:p w:rsidR="00782CF6" w:rsidRPr="00B71575" w:rsidRDefault="00782CF6" w:rsidP="00782CF6">
      <w:pPr>
        <w:spacing w:after="0" w:line="360" w:lineRule="auto"/>
        <w:jc w:val="both"/>
        <w:rPr>
          <w:rFonts w:eastAsia="Times New Roman"/>
          <w:sz w:val="24"/>
          <w:szCs w:val="24"/>
          <w:lang w:bidi="ne-NP"/>
        </w:rPr>
      </w:pPr>
      <w:r>
        <w:rPr>
          <w:rFonts w:eastAsia="Times New Roman"/>
          <w:sz w:val="24"/>
          <w:szCs w:val="24"/>
          <w:lang w:bidi="ne-NP"/>
        </w:rPr>
        <w:t xml:space="preserve">Infection with </w:t>
      </w:r>
      <w:r w:rsidRPr="00DB3C27">
        <w:rPr>
          <w:rFonts w:eastAsia="Times New Roman"/>
          <w:i/>
          <w:iCs/>
          <w:sz w:val="24"/>
          <w:szCs w:val="24"/>
          <w:lang w:bidi="ne-NP"/>
        </w:rPr>
        <w:t>H.Pylori</w:t>
      </w:r>
      <w:r>
        <w:rPr>
          <w:rFonts w:eastAsia="Times New Roman"/>
          <w:sz w:val="24"/>
          <w:szCs w:val="24"/>
          <w:lang w:bidi="ne-NP"/>
        </w:rPr>
        <w:t xml:space="preserve"> is widespread. In developing countries, 8 in 10 children by the age of 5 years and more than 90.0% of adults are infected. In Nepal, prevalence of </w:t>
      </w:r>
      <w:r w:rsidRPr="00DB3C27">
        <w:rPr>
          <w:rFonts w:eastAsia="Times New Roman"/>
          <w:i/>
          <w:iCs/>
          <w:sz w:val="24"/>
          <w:szCs w:val="24"/>
          <w:lang w:bidi="ne-NP"/>
        </w:rPr>
        <w:t>H.Pylori</w:t>
      </w:r>
      <w:r>
        <w:rPr>
          <w:rFonts w:eastAsia="Times New Roman"/>
          <w:sz w:val="24"/>
          <w:szCs w:val="24"/>
          <w:lang w:bidi="ne-NP"/>
        </w:rPr>
        <w:t xml:space="preserve"> in various gastro duodenal diseases has been reported to be ranged from 39.0% to 86.6%. Present study was carried out to investigate the prevalence of </w:t>
      </w:r>
      <w:r w:rsidRPr="00DB3C27">
        <w:rPr>
          <w:rFonts w:eastAsia="Times New Roman"/>
          <w:i/>
          <w:iCs/>
          <w:sz w:val="24"/>
          <w:szCs w:val="24"/>
          <w:lang w:bidi="ne-NP"/>
        </w:rPr>
        <w:t xml:space="preserve">H.Pylori </w:t>
      </w:r>
      <w:r>
        <w:rPr>
          <w:rFonts w:eastAsia="Times New Roman"/>
          <w:sz w:val="24"/>
          <w:szCs w:val="24"/>
          <w:lang w:bidi="ne-NP"/>
        </w:rPr>
        <w:t>associated Acid Peptic Disease in patients of different sex, age and ethnic.</w:t>
      </w:r>
    </w:p>
    <w:p w:rsidR="00782CF6" w:rsidRDefault="00782CF6" w:rsidP="00782CF6">
      <w:pPr>
        <w:spacing w:after="0" w:line="360" w:lineRule="auto"/>
        <w:jc w:val="both"/>
        <w:rPr>
          <w:rFonts w:eastAsia="Times New Roman"/>
          <w:b/>
          <w:bCs/>
          <w:sz w:val="24"/>
          <w:szCs w:val="24"/>
          <w:lang w:bidi="ne-NP"/>
        </w:rPr>
      </w:pPr>
      <w:r w:rsidRPr="00945FF7">
        <w:rPr>
          <w:rFonts w:eastAsia="Times New Roman"/>
          <w:b/>
          <w:bCs/>
          <w:sz w:val="24"/>
          <w:szCs w:val="24"/>
          <w:lang w:bidi="ne-NP"/>
        </w:rPr>
        <w:t>Methods</w:t>
      </w:r>
    </w:p>
    <w:p w:rsidR="00782CF6" w:rsidRPr="00DB3C27" w:rsidRDefault="00782CF6" w:rsidP="00782CF6">
      <w:pPr>
        <w:spacing w:after="0" w:line="360" w:lineRule="auto"/>
        <w:jc w:val="both"/>
        <w:rPr>
          <w:rFonts w:eastAsia="Times New Roman"/>
          <w:sz w:val="24"/>
          <w:szCs w:val="24"/>
          <w:lang w:bidi="ne-NP"/>
        </w:rPr>
      </w:pPr>
      <w:r w:rsidRPr="00DB3C27">
        <w:rPr>
          <w:rFonts w:eastAsia="Times New Roman"/>
          <w:sz w:val="24"/>
          <w:szCs w:val="24"/>
          <w:lang w:bidi="ne-NP"/>
        </w:rPr>
        <w:t xml:space="preserve">This study was carried out in Kathmandu valley but with inclusion of all patients with complain of </w:t>
      </w:r>
      <w:r>
        <w:rPr>
          <w:rFonts w:eastAsia="Times New Roman"/>
          <w:sz w:val="24"/>
          <w:szCs w:val="24"/>
          <w:lang w:bidi="ne-NP"/>
        </w:rPr>
        <w:t>Acid peptic d</w:t>
      </w:r>
      <w:r w:rsidRPr="00DB3C27">
        <w:rPr>
          <w:rFonts w:eastAsia="Times New Roman"/>
          <w:sz w:val="24"/>
          <w:szCs w:val="24"/>
          <w:lang w:bidi="ne-NP"/>
        </w:rPr>
        <w:t>isease both from inside and outside valley and undergoing endoscopic examination. A total of 203 subjects were included.</w:t>
      </w:r>
    </w:p>
    <w:p w:rsidR="00782CF6" w:rsidRDefault="00782CF6" w:rsidP="00782CF6">
      <w:pPr>
        <w:spacing w:after="0" w:line="360" w:lineRule="auto"/>
        <w:jc w:val="both"/>
        <w:rPr>
          <w:rFonts w:eastAsia="Times New Roman"/>
          <w:b/>
          <w:bCs/>
          <w:sz w:val="24"/>
          <w:szCs w:val="24"/>
          <w:lang w:bidi="ne-NP"/>
        </w:rPr>
      </w:pPr>
      <w:r w:rsidRPr="00945FF7">
        <w:rPr>
          <w:rFonts w:eastAsia="Times New Roman"/>
          <w:b/>
          <w:bCs/>
          <w:sz w:val="24"/>
          <w:szCs w:val="24"/>
          <w:lang w:bidi="ne-NP"/>
        </w:rPr>
        <w:t>Results</w:t>
      </w:r>
    </w:p>
    <w:p w:rsidR="00782CF6" w:rsidRPr="00DB3C27" w:rsidRDefault="00782CF6" w:rsidP="00782CF6">
      <w:pPr>
        <w:spacing w:after="0" w:line="360" w:lineRule="auto"/>
        <w:jc w:val="both"/>
        <w:rPr>
          <w:rFonts w:eastAsia="Times New Roman"/>
          <w:sz w:val="24"/>
          <w:szCs w:val="24"/>
          <w:lang w:bidi="ne-NP"/>
        </w:rPr>
      </w:pPr>
      <w:r>
        <w:rPr>
          <w:rFonts w:eastAsia="Times New Roman"/>
          <w:sz w:val="24"/>
          <w:szCs w:val="24"/>
          <w:lang w:bidi="ne-NP"/>
        </w:rPr>
        <w:t xml:space="preserve">One fifth of total patients included had severe stage of Acid peptic disease. The Helico urease test positive rate increased significantly with the increase of severity of Acid peptic disease. Present findings indicated that </w:t>
      </w:r>
      <w:r w:rsidRPr="00EC0FD6">
        <w:rPr>
          <w:rFonts w:eastAsia="Times New Roman"/>
          <w:i/>
          <w:iCs/>
          <w:sz w:val="24"/>
          <w:szCs w:val="24"/>
          <w:lang w:bidi="ne-NP"/>
        </w:rPr>
        <w:t>H.Pylori</w:t>
      </w:r>
      <w:r>
        <w:rPr>
          <w:rFonts w:eastAsia="Times New Roman"/>
          <w:sz w:val="24"/>
          <w:szCs w:val="24"/>
          <w:lang w:bidi="ne-NP"/>
        </w:rPr>
        <w:t xml:space="preserve"> is associated with over 75.0% of severe cases of Acid peptic disease.</w:t>
      </w:r>
    </w:p>
    <w:p w:rsidR="00782CF6" w:rsidRDefault="00782CF6" w:rsidP="00782CF6">
      <w:pPr>
        <w:spacing w:after="0" w:line="360" w:lineRule="auto"/>
        <w:jc w:val="both"/>
        <w:rPr>
          <w:rFonts w:eastAsia="Times New Roman"/>
          <w:b/>
          <w:bCs/>
          <w:sz w:val="24"/>
          <w:szCs w:val="24"/>
          <w:lang w:bidi="ne-NP"/>
        </w:rPr>
      </w:pPr>
      <w:r w:rsidRPr="00945FF7">
        <w:rPr>
          <w:rFonts w:eastAsia="Times New Roman"/>
          <w:b/>
          <w:bCs/>
          <w:sz w:val="24"/>
          <w:szCs w:val="24"/>
          <w:lang w:bidi="ne-NP"/>
        </w:rPr>
        <w:t>Conclusions</w:t>
      </w:r>
    </w:p>
    <w:p w:rsidR="00782CF6" w:rsidRPr="00EC0FD6" w:rsidRDefault="00782CF6" w:rsidP="00782CF6">
      <w:pPr>
        <w:spacing w:after="0" w:line="360" w:lineRule="auto"/>
        <w:jc w:val="both"/>
        <w:rPr>
          <w:rFonts w:eastAsia="Times New Roman"/>
          <w:sz w:val="24"/>
          <w:szCs w:val="24"/>
          <w:lang w:bidi="ne-NP"/>
        </w:rPr>
      </w:pPr>
      <w:r>
        <w:rPr>
          <w:rFonts w:eastAsia="Times New Roman"/>
          <w:sz w:val="24"/>
          <w:szCs w:val="24"/>
          <w:lang w:bidi="ne-NP"/>
        </w:rPr>
        <w:t xml:space="preserve">One third of patients with Acid peptic disease problems are infected with </w:t>
      </w:r>
      <w:r w:rsidRPr="00EC0FD6">
        <w:rPr>
          <w:rFonts w:eastAsia="Times New Roman"/>
          <w:i/>
          <w:iCs/>
          <w:sz w:val="24"/>
          <w:szCs w:val="24"/>
          <w:lang w:bidi="ne-NP"/>
        </w:rPr>
        <w:t>H.Pylori</w:t>
      </w:r>
      <w:r>
        <w:rPr>
          <w:rFonts w:eastAsia="Times New Roman"/>
          <w:sz w:val="24"/>
          <w:szCs w:val="24"/>
          <w:lang w:bidi="ne-NP"/>
        </w:rPr>
        <w:t xml:space="preserve"> and needs specific treatment for the same. Public health education, early detection of cases and specific treatment should be encouraged. </w:t>
      </w:r>
    </w:p>
    <w:p w:rsidR="0092088B" w:rsidRDefault="00782CF6" w:rsidP="00782CF6">
      <w:r w:rsidRPr="00945FF7">
        <w:rPr>
          <w:rFonts w:eastAsia="Times New Roman"/>
          <w:b/>
          <w:bCs/>
          <w:sz w:val="24"/>
          <w:szCs w:val="24"/>
          <w:lang w:bidi="ne-NP"/>
        </w:rPr>
        <w:t>Keywords:</w:t>
      </w:r>
      <w:r w:rsidRPr="00F97B43">
        <w:rPr>
          <w:rFonts w:eastAsia="Times New Roman"/>
          <w:sz w:val="24"/>
          <w:szCs w:val="24"/>
          <w:lang w:bidi="ne-NP"/>
        </w:rPr>
        <w:t xml:space="preserve"> acid peptic disease; helicoba</w:t>
      </w:r>
      <w:r>
        <w:rPr>
          <w:rFonts w:eastAsia="Times New Roman"/>
          <w:sz w:val="24"/>
          <w:szCs w:val="24"/>
          <w:lang w:bidi="ne-NP"/>
        </w:rPr>
        <w:t>c</w:t>
      </w:r>
      <w:r w:rsidRPr="00F97B43">
        <w:rPr>
          <w:rFonts w:eastAsia="Times New Roman"/>
          <w:sz w:val="24"/>
          <w:szCs w:val="24"/>
          <w:lang w:bidi="ne-NP"/>
        </w:rPr>
        <w:t>ter pylori; helico urease test positive rate; incidence; infection.</w:t>
      </w:r>
    </w:p>
    <w:sectPr w:rsidR="0092088B" w:rsidSect="009208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2CF6"/>
    <w:rsid w:val="00782CF6"/>
    <w:rsid w:val="0092088B"/>
    <w:rsid w:val="009D6FA1"/>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CF6"/>
    <w:rPr>
      <w:rFonts w:ascii="Calibri" w:eastAsia="Calibri" w:hAnsi="Calibri" w:cs="Times New Roman"/>
    </w:rPr>
  </w:style>
  <w:style w:type="paragraph" w:styleId="Heading1">
    <w:name w:val="heading 1"/>
    <w:basedOn w:val="Normal"/>
    <w:next w:val="Normal"/>
    <w:link w:val="Heading1Char"/>
    <w:uiPriority w:val="9"/>
    <w:qFormat/>
    <w:rsid w:val="00782CF6"/>
    <w:pPr>
      <w:keepNext/>
      <w:spacing w:before="240" w:after="60"/>
      <w:outlineLvl w:val="0"/>
    </w:pPr>
    <w:rPr>
      <w:rFonts w:ascii="Cambria" w:eastAsia="Times New Roman"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CF6"/>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2016-10-28T05:19:00Z</dcterms:created>
  <dcterms:modified xsi:type="dcterms:W3CDTF">2016-10-28T05:20:00Z</dcterms:modified>
</cp:coreProperties>
</file>