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1B" w:rsidRPr="00350972" w:rsidRDefault="000E5F1B" w:rsidP="000E5F1B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4323725"/>
      <w:r w:rsidRPr="00350972">
        <w:rPr>
          <w:rFonts w:ascii="Calibri" w:hAnsi="Calibri"/>
          <w:sz w:val="24"/>
          <w:szCs w:val="24"/>
          <w:lang w:bidi="ne-NP"/>
        </w:rPr>
        <w:t>Service Quality and Effectiveness of Privately Run Traditional Medicine Based Health Service Providing Centers in Kathmandu</w:t>
      </w:r>
      <w:bookmarkEnd w:id="0"/>
    </w:p>
    <w:p w:rsidR="000E5F1B" w:rsidRDefault="000E5F1B" w:rsidP="000E5F1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proofErr w:type="spellStart"/>
      <w:r w:rsidRPr="000672B2">
        <w:rPr>
          <w:rFonts w:eastAsia="Times New Roman" w:cs="Times New Roman"/>
          <w:sz w:val="24"/>
          <w:szCs w:val="24"/>
          <w:lang w:bidi="ne-NP"/>
        </w:rPr>
        <w:t>Koirala</w:t>
      </w:r>
      <w:proofErr w:type="spellEnd"/>
      <w:r w:rsidRPr="000672B2">
        <w:rPr>
          <w:rFonts w:eastAsia="Times New Roman" w:cs="Times New Roman"/>
          <w:sz w:val="24"/>
          <w:szCs w:val="24"/>
          <w:lang w:bidi="ne-NP"/>
        </w:rPr>
        <w:t xml:space="preserve"> RR, </w:t>
      </w:r>
      <w:proofErr w:type="spellStart"/>
      <w:r w:rsidRPr="000672B2">
        <w:rPr>
          <w:rFonts w:eastAsia="Times New Roman" w:cs="Times New Roman"/>
          <w:sz w:val="24"/>
          <w:szCs w:val="24"/>
          <w:lang w:bidi="ne-NP"/>
        </w:rPr>
        <w:t>Khaniya</w:t>
      </w:r>
      <w:proofErr w:type="spellEnd"/>
      <w:r w:rsidRPr="000672B2">
        <w:rPr>
          <w:rFonts w:eastAsia="Times New Roman" w:cs="Times New Roman"/>
          <w:sz w:val="24"/>
          <w:szCs w:val="24"/>
          <w:lang w:bidi="ne-NP"/>
        </w:rPr>
        <w:t xml:space="preserve"> BN</w:t>
      </w:r>
    </w:p>
    <w:p w:rsidR="000E5F1B" w:rsidRPr="000672B2" w:rsidRDefault="000E5F1B" w:rsidP="000E5F1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r>
        <w:rPr>
          <w:rFonts w:eastAsia="Times New Roman" w:cs="Times New Roman"/>
          <w:sz w:val="24"/>
          <w:szCs w:val="24"/>
          <w:lang w:bidi="ne-NP"/>
        </w:rPr>
        <w:t>Date: 2012</w:t>
      </w:r>
    </w:p>
    <w:p w:rsidR="000E5F1B" w:rsidRPr="000672B2" w:rsidRDefault="000E5F1B" w:rsidP="000E5F1B">
      <w:pPr>
        <w:spacing w:before="240"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0672B2">
        <w:rPr>
          <w:rFonts w:eastAsia="Times New Roman" w:cs="Times New Roman"/>
          <w:b/>
          <w:bCs/>
          <w:sz w:val="24"/>
          <w:szCs w:val="24"/>
          <w:lang w:bidi="ne-NP"/>
        </w:rPr>
        <w:t>Background</w:t>
      </w:r>
    </w:p>
    <w:p w:rsidR="000E5F1B" w:rsidRPr="000672B2" w:rsidRDefault="000E5F1B" w:rsidP="000E5F1B">
      <w:pPr>
        <w:autoSpaceDE w:val="0"/>
        <w:autoSpaceDN w:val="0"/>
        <w:adjustRightInd w:val="0"/>
        <w:spacing w:after="0" w:line="360" w:lineRule="auto"/>
        <w:jc w:val="both"/>
        <w:rPr>
          <w:rFonts w:cs="PalatinoLinotype"/>
          <w:sz w:val="24"/>
          <w:szCs w:val="24"/>
          <w:lang w:bidi="ne-NP"/>
        </w:rPr>
      </w:pPr>
      <w:r w:rsidRPr="000672B2">
        <w:rPr>
          <w:rFonts w:cs="PalatinoLinotype"/>
          <w:sz w:val="24"/>
          <w:szCs w:val="24"/>
          <w:lang w:bidi="ne-NP"/>
        </w:rPr>
        <w:t>Traditional medicine based health service centers were found almost never monitored and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evaluated once observed by the incumbents of concerned agencies at the time of establishment.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This research is, therefore, an important step that assesses the present situation of health centers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and the outcomes could be a strong input for policy makers and planners as well as other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researcher to continue similar study in future.</w:t>
      </w:r>
    </w:p>
    <w:p w:rsidR="000E5F1B" w:rsidRPr="000672B2" w:rsidRDefault="000E5F1B" w:rsidP="000E5F1B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0672B2">
        <w:rPr>
          <w:rFonts w:eastAsia="Times New Roman" w:cs="Times New Roman"/>
          <w:b/>
          <w:bCs/>
          <w:sz w:val="24"/>
          <w:szCs w:val="24"/>
          <w:lang w:bidi="ne-NP"/>
        </w:rPr>
        <w:t>Methods</w:t>
      </w:r>
    </w:p>
    <w:p w:rsidR="000E5F1B" w:rsidRPr="000672B2" w:rsidRDefault="000E5F1B" w:rsidP="000E5F1B">
      <w:pPr>
        <w:autoSpaceDE w:val="0"/>
        <w:autoSpaceDN w:val="0"/>
        <w:adjustRightInd w:val="0"/>
        <w:spacing w:after="0" w:line="360" w:lineRule="auto"/>
        <w:jc w:val="both"/>
        <w:rPr>
          <w:rFonts w:cs="PalatinoLinotype"/>
          <w:sz w:val="24"/>
          <w:szCs w:val="24"/>
          <w:lang w:bidi="ne-NP"/>
        </w:rPr>
      </w:pPr>
      <w:r w:rsidRPr="000672B2">
        <w:rPr>
          <w:rFonts w:cs="PalatinoLinotype"/>
          <w:sz w:val="24"/>
          <w:szCs w:val="24"/>
          <w:lang w:bidi="ne-NP"/>
        </w:rPr>
        <w:t>Data and information were gathered through interview, observation, questionnaires. A format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was prepared based on the Guideline-2061prepared by Ministry of Health and Population as a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tools to gather information regarding infrastructure, human resources, services, tools and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 xml:space="preserve">equipments, drugs and other. Different 25 (five from each system- </w:t>
      </w:r>
      <w:proofErr w:type="spellStart"/>
      <w:r w:rsidRPr="000672B2">
        <w:rPr>
          <w:rFonts w:cs="PalatinoLinotype"/>
          <w:sz w:val="24"/>
          <w:szCs w:val="24"/>
          <w:lang w:bidi="ne-NP"/>
        </w:rPr>
        <w:t>Ayurveda</w:t>
      </w:r>
      <w:proofErr w:type="spellEnd"/>
      <w:r w:rsidRPr="000672B2">
        <w:rPr>
          <w:rFonts w:cs="PalatinoLinotype"/>
          <w:sz w:val="24"/>
          <w:szCs w:val="24"/>
          <w:lang w:bidi="ne-NP"/>
        </w:rPr>
        <w:t>, Naturopathy,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 xml:space="preserve">Homeopathy, Acupuncture and </w:t>
      </w:r>
      <w:proofErr w:type="spellStart"/>
      <w:r w:rsidRPr="000672B2">
        <w:rPr>
          <w:rFonts w:cs="PalatinoLinotype"/>
          <w:sz w:val="24"/>
          <w:szCs w:val="24"/>
          <w:lang w:bidi="ne-NP"/>
        </w:rPr>
        <w:t>Amchi</w:t>
      </w:r>
      <w:proofErr w:type="spellEnd"/>
      <w:r w:rsidRPr="000672B2">
        <w:rPr>
          <w:rFonts w:cs="PalatinoLinotype"/>
          <w:sz w:val="24"/>
          <w:szCs w:val="24"/>
          <w:lang w:bidi="ne-NP"/>
        </w:rPr>
        <w:t>) registered hospitals or clinics were selected by simple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random method and 132 patients were selected at convenient of the researchers ranging from 5-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7 from each of 25 centers. These data and information were gathered between January and</w:t>
      </w:r>
    </w:p>
    <w:p w:rsidR="000E5F1B" w:rsidRPr="000672B2" w:rsidRDefault="000E5F1B" w:rsidP="000E5F1B">
      <w:pPr>
        <w:autoSpaceDE w:val="0"/>
        <w:autoSpaceDN w:val="0"/>
        <w:adjustRightInd w:val="0"/>
        <w:spacing w:after="0" w:line="360" w:lineRule="auto"/>
        <w:jc w:val="both"/>
        <w:rPr>
          <w:rFonts w:cs="PalatinoLinotype"/>
          <w:sz w:val="24"/>
          <w:szCs w:val="24"/>
          <w:lang w:bidi="ne-NP"/>
        </w:rPr>
      </w:pPr>
      <w:r w:rsidRPr="000672B2">
        <w:rPr>
          <w:rFonts w:cs="PalatinoLinotype"/>
          <w:sz w:val="24"/>
          <w:szCs w:val="24"/>
          <w:lang w:bidi="ne-NP"/>
        </w:rPr>
        <w:t>February of 2012, however interaction with some of the practitioners was continued until data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were analyzed to get personal experience, knowledge and information in particular issues as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per need for the research.</w:t>
      </w:r>
    </w:p>
    <w:p w:rsidR="000E5F1B" w:rsidRPr="000672B2" w:rsidRDefault="000E5F1B" w:rsidP="000E5F1B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0672B2">
        <w:rPr>
          <w:rFonts w:eastAsia="Times New Roman" w:cs="Times New Roman"/>
          <w:b/>
          <w:bCs/>
          <w:sz w:val="24"/>
          <w:szCs w:val="24"/>
          <w:lang w:bidi="ne-NP"/>
        </w:rPr>
        <w:t>Results</w:t>
      </w:r>
    </w:p>
    <w:p w:rsidR="000E5F1B" w:rsidRPr="003F6D25" w:rsidRDefault="000E5F1B" w:rsidP="000E5F1B">
      <w:pPr>
        <w:autoSpaceDE w:val="0"/>
        <w:autoSpaceDN w:val="0"/>
        <w:adjustRightInd w:val="0"/>
        <w:spacing w:after="0" w:line="360" w:lineRule="auto"/>
        <w:jc w:val="both"/>
        <w:rPr>
          <w:rFonts w:cs="PalatinoLinotype"/>
          <w:sz w:val="24"/>
          <w:szCs w:val="24"/>
          <w:lang w:bidi="ne-NP"/>
        </w:rPr>
      </w:pPr>
      <w:r w:rsidRPr="000672B2">
        <w:rPr>
          <w:rFonts w:cs="PalatinoLinotype"/>
          <w:sz w:val="24"/>
          <w:szCs w:val="24"/>
          <w:lang w:bidi="ne-NP"/>
        </w:rPr>
        <w:t>Out of total 132 patients interviewed, 59.85% patients’ first visit was the modern hospitals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before visiting traditional medicine based health service centers, 64.4% believed modern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medicine could not cure their problems, 75% were suggested by relatives and other known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persons to visit traditional medicine centers. Hospital level ser</w:t>
      </w:r>
      <w:r>
        <w:rPr>
          <w:rFonts w:cs="PalatinoLinotype"/>
          <w:sz w:val="24"/>
          <w:szCs w:val="24"/>
          <w:lang w:bidi="ne-NP"/>
        </w:rPr>
        <w:t xml:space="preserve">vice centers were found only in </w:t>
      </w:r>
      <w:proofErr w:type="spellStart"/>
      <w:r w:rsidRPr="000672B2">
        <w:rPr>
          <w:rFonts w:cs="PalatinoLinotype"/>
          <w:sz w:val="24"/>
          <w:szCs w:val="24"/>
          <w:lang w:bidi="ne-NP"/>
        </w:rPr>
        <w:t>Ayurveda</w:t>
      </w:r>
      <w:proofErr w:type="spellEnd"/>
      <w:r w:rsidRPr="000672B2">
        <w:rPr>
          <w:rFonts w:cs="PalatinoLinotype"/>
          <w:sz w:val="24"/>
          <w:szCs w:val="24"/>
          <w:lang w:bidi="ne-NP"/>
        </w:rPr>
        <w:t xml:space="preserve"> and Naturopathy. Basic physical infrastructures as specified by the ministry were found almost fulfilled by the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most of the health centers. Post-graduate human resources were seldom available in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 xml:space="preserve">the centers. Even if available, they were providing general services rather </w:t>
      </w:r>
      <w:r w:rsidRPr="000672B2">
        <w:rPr>
          <w:rFonts w:cs="PalatinoLinotype"/>
          <w:sz w:val="24"/>
          <w:szCs w:val="24"/>
          <w:lang w:bidi="ne-NP"/>
        </w:rPr>
        <w:lastRenderedPageBreak/>
        <w:t>specialized service as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per their educational background. Referral systems from one to another systems or one to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another physicians within the systems was found nominal. Treatments and therapies offered by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the centers were almost general services rather specialized in the terms of quality. Except one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 xml:space="preserve">reported in </w:t>
      </w:r>
      <w:proofErr w:type="spellStart"/>
      <w:r w:rsidRPr="000672B2">
        <w:rPr>
          <w:rFonts w:cs="PalatinoLinotype"/>
          <w:sz w:val="24"/>
          <w:szCs w:val="24"/>
          <w:lang w:bidi="ne-NP"/>
        </w:rPr>
        <w:t>Ayurveda</w:t>
      </w:r>
      <w:proofErr w:type="spellEnd"/>
      <w:r w:rsidRPr="000672B2">
        <w:rPr>
          <w:rFonts w:cs="PalatinoLinotype"/>
          <w:sz w:val="24"/>
          <w:szCs w:val="24"/>
          <w:lang w:bidi="ne-NP"/>
        </w:rPr>
        <w:t>, almost none of the centers have prepared treatment protocols that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guarantee consistency in service and quality. Perception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and experiences of both service providers and service users were positive and found satisfied. During the study,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interviewed physicians agreed that health service centers in traditional medicine are not able to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provide quality service that meet global standard because of lack of skilled human resources,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quality drugs, modern tools and equipments which are basic necessity of health centers. Most of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the centers were found struggling for sustainability since they were not able to provide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specialized services.</w:t>
      </w:r>
    </w:p>
    <w:p w:rsidR="000E5F1B" w:rsidRPr="000672B2" w:rsidRDefault="000E5F1B" w:rsidP="000E5F1B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0672B2">
        <w:rPr>
          <w:rFonts w:eastAsia="Times New Roman" w:cs="Times New Roman"/>
          <w:b/>
          <w:bCs/>
          <w:sz w:val="24"/>
          <w:szCs w:val="24"/>
          <w:lang w:bidi="ne-NP"/>
        </w:rPr>
        <w:t>Conclusions</w:t>
      </w:r>
    </w:p>
    <w:p w:rsidR="000E5F1B" w:rsidRPr="003F6D25" w:rsidRDefault="000E5F1B" w:rsidP="000E5F1B">
      <w:pPr>
        <w:autoSpaceDE w:val="0"/>
        <w:autoSpaceDN w:val="0"/>
        <w:adjustRightInd w:val="0"/>
        <w:spacing w:after="0" w:line="360" w:lineRule="auto"/>
        <w:jc w:val="both"/>
        <w:rPr>
          <w:rFonts w:cs="PalatinoLinotype"/>
          <w:sz w:val="24"/>
          <w:szCs w:val="24"/>
          <w:lang w:bidi="ne-NP"/>
        </w:rPr>
      </w:pPr>
      <w:r w:rsidRPr="000672B2">
        <w:rPr>
          <w:rFonts w:cs="PalatinoLinotype"/>
          <w:sz w:val="24"/>
          <w:szCs w:val="24"/>
          <w:lang w:bidi="ne-NP"/>
        </w:rPr>
        <w:t>Nation should be clear in recognition of traditional systems of medicine, adopt appropriate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model for integration into national health care system, encourage private sector to import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quality technology, facilitate private sectors to establish educational, research and development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organizations, develop inter-</w:t>
      </w:r>
      <w:proofErr w:type="spellStart"/>
      <w:r w:rsidRPr="000672B2">
        <w:rPr>
          <w:rFonts w:cs="PalatinoLinotype"/>
          <w:sz w:val="24"/>
          <w:szCs w:val="24"/>
          <w:lang w:bidi="ne-NP"/>
        </w:rPr>
        <w:t>sectoral</w:t>
      </w:r>
      <w:proofErr w:type="spellEnd"/>
      <w:r w:rsidRPr="000672B2">
        <w:rPr>
          <w:rFonts w:cs="PalatinoLinotype"/>
          <w:sz w:val="24"/>
          <w:szCs w:val="24"/>
          <w:lang w:bidi="ne-NP"/>
        </w:rPr>
        <w:t xml:space="preserve"> networks and efficient monitoring and evaluation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mechanism. Frequent discussion and interaction with the practitioners among various systems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of traditional medicine is important not only to share knowledge and experience to each other</w:t>
      </w:r>
      <w:r>
        <w:rPr>
          <w:rFonts w:cs="PalatinoLinotype"/>
          <w:sz w:val="24"/>
          <w:szCs w:val="24"/>
          <w:lang w:bidi="ne-NP"/>
        </w:rPr>
        <w:t xml:space="preserve"> </w:t>
      </w:r>
      <w:r w:rsidRPr="000672B2">
        <w:rPr>
          <w:rFonts w:cs="PalatinoLinotype"/>
          <w:sz w:val="24"/>
          <w:szCs w:val="24"/>
          <w:lang w:bidi="ne-NP"/>
        </w:rPr>
        <w:t>but also develop harmonious relationship among them.</w:t>
      </w:r>
    </w:p>
    <w:p w:rsidR="00F814A7" w:rsidRDefault="000E5F1B" w:rsidP="000E5F1B">
      <w:r w:rsidRPr="000672B2">
        <w:rPr>
          <w:rFonts w:eastAsia="Times New Roman" w:cs="Times New Roman"/>
          <w:b/>
          <w:bCs/>
          <w:sz w:val="24"/>
          <w:szCs w:val="24"/>
          <w:lang w:bidi="ne-NP"/>
        </w:rPr>
        <w:t xml:space="preserve">Keywords: </w:t>
      </w:r>
      <w:r w:rsidRPr="003F6D25">
        <w:rPr>
          <w:rFonts w:eastAsia="Times New Roman" w:cs="Times New Roman"/>
          <w:sz w:val="24"/>
          <w:szCs w:val="24"/>
          <w:lang w:bidi="ne-NP"/>
        </w:rPr>
        <w:t>effectiveness; health service center; perception; service quality; traditional medicine.</w:t>
      </w:r>
    </w:p>
    <w:sectPr w:rsidR="00F814A7" w:rsidSect="00F81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F1B"/>
    <w:rsid w:val="000E5F1B"/>
    <w:rsid w:val="00F8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1B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F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F1B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2016-10-24T08:27:00Z</dcterms:created>
  <dcterms:modified xsi:type="dcterms:W3CDTF">2016-10-24T08:27:00Z</dcterms:modified>
</cp:coreProperties>
</file>